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659D" w14:textId="77777777" w:rsidR="00A32B00" w:rsidRPr="00BC025F" w:rsidRDefault="00A32B00" w:rsidP="00A32B00">
      <w:pPr>
        <w:pStyle w:val="Title"/>
        <w:rPr>
          <w:sz w:val="32"/>
          <w:szCs w:val="32"/>
        </w:rPr>
      </w:pPr>
      <w:r w:rsidRPr="00BC025F">
        <w:rPr>
          <w:sz w:val="32"/>
          <w:szCs w:val="32"/>
        </w:rPr>
        <w:t>Beaufort County Schools</w:t>
      </w:r>
    </w:p>
    <w:p w14:paraId="069C0571" w14:textId="77777777" w:rsidR="00A32B00" w:rsidRPr="00BC025F" w:rsidRDefault="00A32B00" w:rsidP="00A32B00">
      <w:pPr>
        <w:pStyle w:val="Subtitle"/>
        <w:rPr>
          <w:sz w:val="28"/>
          <w:szCs w:val="28"/>
        </w:rPr>
      </w:pPr>
      <w:r w:rsidRPr="00BC025F">
        <w:rPr>
          <w:sz w:val="28"/>
          <w:szCs w:val="28"/>
        </w:rPr>
        <w:t>Bus Driver</w:t>
      </w:r>
      <w:r>
        <w:rPr>
          <w:sz w:val="28"/>
          <w:szCs w:val="28"/>
        </w:rPr>
        <w:t>/Monitor</w:t>
      </w:r>
      <w:r w:rsidRPr="00BC025F">
        <w:rPr>
          <w:sz w:val="28"/>
          <w:szCs w:val="28"/>
        </w:rPr>
        <w:t xml:space="preserve"> Pay Periods</w:t>
      </w:r>
    </w:p>
    <w:p w14:paraId="2A896584" w14:textId="4E1AA065" w:rsidR="00A32B00" w:rsidRPr="00BC025F" w:rsidRDefault="00A32B00" w:rsidP="00A32B0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</w:t>
      </w:r>
      <w:r w:rsidR="00D527A9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- 202</w:t>
      </w:r>
      <w:r w:rsidR="00D527A9">
        <w:rPr>
          <w:rFonts w:ascii="Comic Sans MS" w:hAnsi="Comic Sans MS"/>
          <w:sz w:val="28"/>
          <w:szCs w:val="28"/>
        </w:rPr>
        <w:t>5</w:t>
      </w:r>
    </w:p>
    <w:p w14:paraId="74084BE5" w14:textId="77777777" w:rsidR="00A32B00" w:rsidRPr="00BA4F3B" w:rsidRDefault="00A32B00" w:rsidP="00A32B00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 xml:space="preserve"> (no benefits)</w:t>
      </w:r>
    </w:p>
    <w:p w14:paraId="7D549350" w14:textId="77777777" w:rsidR="00A32B00" w:rsidRPr="00BA4F3B" w:rsidRDefault="00A32B00" w:rsidP="00A32B00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sz w:val="22"/>
          <w:szCs w:val="22"/>
        </w:rPr>
        <w:t>175</w:t>
      </w:r>
      <w:r w:rsidRPr="00BA4F3B">
        <w:rPr>
          <w:rFonts w:ascii="Comic Sans MS" w:hAnsi="Comic Sans MS"/>
          <w:sz w:val="22"/>
          <w:szCs w:val="22"/>
        </w:rPr>
        <w:t xml:space="preserve"> Day = Daily Routes less than 4 hours)</w:t>
      </w:r>
    </w:p>
    <w:p w14:paraId="30A45F78" w14:textId="77777777" w:rsidR="00A32B00" w:rsidRDefault="00A32B00" w:rsidP="00A32B00">
      <w:pPr>
        <w:pStyle w:val="Heading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tbl>
      <w:tblPr>
        <w:tblW w:w="1007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136"/>
        <w:gridCol w:w="2600"/>
        <w:gridCol w:w="3412"/>
      </w:tblGrid>
      <w:tr w:rsidR="00A32B00" w14:paraId="0C25244C" w14:textId="77777777" w:rsidTr="00160473">
        <w:trPr>
          <w:trHeight w:val="1076"/>
        </w:trPr>
        <w:tc>
          <w:tcPr>
            <w:tcW w:w="2925" w:type="dxa"/>
            <w:shd w:val="pct15" w:color="auto" w:fill="FFFFFF"/>
          </w:tcPr>
          <w:p w14:paraId="2CEF5EBA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611E121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Pay Date</w:t>
            </w:r>
          </w:p>
        </w:tc>
        <w:tc>
          <w:tcPr>
            <w:tcW w:w="1136" w:type="dxa"/>
            <w:shd w:val="pct15" w:color="auto" w:fill="FFFFFF"/>
          </w:tcPr>
          <w:p w14:paraId="26F6ADD8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Total days paid</w:t>
            </w:r>
          </w:p>
        </w:tc>
        <w:tc>
          <w:tcPr>
            <w:tcW w:w="2600" w:type="dxa"/>
            <w:shd w:val="pct15" w:color="auto" w:fill="FFFFFF"/>
          </w:tcPr>
          <w:p w14:paraId="6077FEE0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679B52F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Pay Period</w:t>
            </w:r>
          </w:p>
        </w:tc>
        <w:tc>
          <w:tcPr>
            <w:tcW w:w="3412" w:type="dxa"/>
            <w:shd w:val="pct15" w:color="auto" w:fill="FFFFFF"/>
          </w:tcPr>
          <w:p w14:paraId="3628B5CD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2D33856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Notes</w:t>
            </w:r>
          </w:p>
        </w:tc>
      </w:tr>
      <w:tr w:rsidR="00A32B00" w14:paraId="376A8285" w14:textId="77777777" w:rsidTr="00160473">
        <w:trPr>
          <w:trHeight w:val="810"/>
        </w:trPr>
        <w:tc>
          <w:tcPr>
            <w:tcW w:w="2925" w:type="dxa"/>
            <w:vAlign w:val="center"/>
          </w:tcPr>
          <w:p w14:paraId="07EE1E0D" w14:textId="77777777" w:rsidR="00A32B00" w:rsidRPr="00B85D00" w:rsidRDefault="00A32B00" w:rsidP="0016047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</w:p>
          <w:p w14:paraId="5503932A" w14:textId="53EBE163" w:rsidR="00A32B00" w:rsidRPr="00B85D00" w:rsidRDefault="00A32B00" w:rsidP="0016047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 20,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F675F4">
              <w:rPr>
                <w:b/>
                <w:bCs/>
                <w:sz w:val="22"/>
                <w:szCs w:val="22"/>
              </w:rPr>
              <w:t>4</w:t>
            </w:r>
          </w:p>
          <w:p w14:paraId="0531A62D" w14:textId="77777777" w:rsidR="00A32B00" w:rsidRPr="00B85D00" w:rsidRDefault="00A32B00" w:rsidP="001604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5CC0BFBF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0" w:type="dxa"/>
            <w:vAlign w:val="center"/>
          </w:tcPr>
          <w:p w14:paraId="6988F374" w14:textId="100D5E88" w:rsidR="00A32B00" w:rsidRPr="00B85D00" w:rsidRDefault="00A32B00" w:rsidP="00A32B00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8/2</w:t>
            </w:r>
            <w:r w:rsidR="00F675F4">
              <w:rPr>
                <w:b/>
                <w:bCs/>
                <w:sz w:val="22"/>
                <w:szCs w:val="22"/>
              </w:rPr>
              <w:t>6/24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 w:rsidR="00F675F4">
              <w:rPr>
                <w:b/>
                <w:bCs/>
                <w:sz w:val="22"/>
                <w:szCs w:val="22"/>
              </w:rPr>
              <w:t>–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 w:rsidR="00F675F4">
              <w:rPr>
                <w:b/>
                <w:bCs/>
                <w:sz w:val="22"/>
                <w:szCs w:val="22"/>
              </w:rPr>
              <w:t>8/31/24</w:t>
            </w:r>
          </w:p>
        </w:tc>
        <w:tc>
          <w:tcPr>
            <w:tcW w:w="3412" w:type="dxa"/>
            <w:vAlign w:val="center"/>
          </w:tcPr>
          <w:p w14:paraId="45F086A7" w14:textId="77777777" w:rsidR="00A32B00" w:rsidRPr="003B02AC" w:rsidRDefault="00A32B00" w:rsidP="00160473">
            <w:pPr>
              <w:rPr>
                <w:rFonts w:ascii="Comic Sans MS" w:hAnsi="Comic Sans MS"/>
                <w:b/>
              </w:rPr>
            </w:pPr>
          </w:p>
        </w:tc>
      </w:tr>
      <w:tr w:rsidR="00A32B00" w14:paraId="3F6E7488" w14:textId="77777777" w:rsidTr="00160473">
        <w:trPr>
          <w:trHeight w:val="788"/>
        </w:trPr>
        <w:tc>
          <w:tcPr>
            <w:tcW w:w="2925" w:type="dxa"/>
            <w:vAlign w:val="center"/>
          </w:tcPr>
          <w:p w14:paraId="0C1DF798" w14:textId="12D977F1" w:rsidR="00A32B00" w:rsidRPr="00B85D00" w:rsidRDefault="00A32B00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October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6" w:type="dxa"/>
            <w:vAlign w:val="center"/>
          </w:tcPr>
          <w:p w14:paraId="74B03C6F" w14:textId="3A85A25F" w:rsidR="00A32B00" w:rsidRDefault="005C0CCF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  <w:p w14:paraId="280B73B3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14:paraId="5A6259C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0A1B8A54" w14:textId="6A68A81A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9/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1/24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9/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28/24</w:t>
            </w:r>
          </w:p>
          <w:p w14:paraId="5D967A3A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70DBE85F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18E72925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0B794E2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7B8630B" w14:textId="3F80986A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November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8518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</w:p>
          <w:p w14:paraId="07BC8945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6EAE199" w14:textId="1DF5E639" w:rsidR="00A32B00" w:rsidRPr="00B85D00" w:rsidRDefault="008518B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600" w:type="dxa"/>
            <w:vAlign w:val="center"/>
          </w:tcPr>
          <w:p w14:paraId="5BDD9A00" w14:textId="77777777" w:rsidR="00A32B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5F69CFA9" w14:textId="7C07A3CD" w:rsidR="00A32B00" w:rsidRDefault="008518B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9/29/24</w:t>
            </w:r>
            <w:r w:rsidR="00A32B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1/2/24</w:t>
            </w:r>
          </w:p>
          <w:p w14:paraId="7950622E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1BD36C1C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D54DDE7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7722220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380E346" w14:textId="54FB23F9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De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cember </w:t>
            </w:r>
            <w:r w:rsidR="00FF7036">
              <w:rPr>
                <w:rFonts w:ascii="Comic Sans MS" w:hAnsi="Comic Sans MS"/>
                <w:b/>
                <w:bCs/>
                <w:sz w:val="22"/>
                <w:szCs w:val="22"/>
              </w:rPr>
              <w:t>20, 2024</w:t>
            </w:r>
          </w:p>
          <w:p w14:paraId="329BE832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2279212" w14:textId="716CA5F8" w:rsidR="00A32B00" w:rsidRPr="00B85D00" w:rsidRDefault="00FF7036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center"/>
          </w:tcPr>
          <w:p w14:paraId="631B7017" w14:textId="5731BE9D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11/3/24 – 11/30/24</w:t>
            </w:r>
          </w:p>
        </w:tc>
        <w:tc>
          <w:tcPr>
            <w:tcW w:w="3412" w:type="dxa"/>
            <w:vAlign w:val="center"/>
          </w:tcPr>
          <w:p w14:paraId="2EA7FAFF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007A35C2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3BD1DBE2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CED3567" w14:textId="1D02EA0B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January 1</w:t>
            </w:r>
            <w:r w:rsidR="0045058A">
              <w:rPr>
                <w:rFonts w:ascii="Comic Sans MS" w:hAnsi="Comic Sans MS"/>
                <w:b/>
                <w:bCs/>
                <w:sz w:val="22"/>
                <w:szCs w:val="22"/>
              </w:rPr>
              <w:t>7, 2025</w:t>
            </w:r>
          </w:p>
          <w:p w14:paraId="3326BB7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FF362AE" w14:textId="2BB8C7AD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00" w:type="dxa"/>
            <w:vAlign w:val="center"/>
          </w:tcPr>
          <w:p w14:paraId="671D96DC" w14:textId="25E24EF6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12/1/24 – 1/4/25</w:t>
            </w:r>
          </w:p>
        </w:tc>
        <w:tc>
          <w:tcPr>
            <w:tcW w:w="3412" w:type="dxa"/>
            <w:vAlign w:val="center"/>
          </w:tcPr>
          <w:p w14:paraId="75315441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645694ED" w14:textId="77777777" w:rsidTr="00160473">
        <w:trPr>
          <w:trHeight w:val="842"/>
        </w:trPr>
        <w:tc>
          <w:tcPr>
            <w:tcW w:w="2925" w:type="dxa"/>
            <w:vAlign w:val="center"/>
          </w:tcPr>
          <w:p w14:paraId="6B6CF591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E15AE51" w14:textId="703BFE9F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February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5956B2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30CD3B5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C6AFB68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00" w:type="dxa"/>
            <w:vAlign w:val="center"/>
          </w:tcPr>
          <w:p w14:paraId="3F3BAD75" w14:textId="5F48E118" w:rsidR="00A32B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1/5/25 – 2/1/25</w:t>
            </w:r>
          </w:p>
          <w:p w14:paraId="6F7A31D3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3DD66111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663DE7F2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689C3A7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C7ABB92" w14:textId="62AA4116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March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5956B2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1B7AA49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B07D798" w14:textId="6C8FE1C4" w:rsidR="00A32B00" w:rsidRPr="00B85D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00" w:type="dxa"/>
            <w:vAlign w:val="center"/>
          </w:tcPr>
          <w:p w14:paraId="06E6AD4D" w14:textId="1BF2B0E0" w:rsidR="00A32B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2/2/25 – 3/1/25</w:t>
            </w:r>
          </w:p>
          <w:p w14:paraId="5A931699" w14:textId="77777777" w:rsidR="00A32B00" w:rsidRPr="00482319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57D6CB30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3CE0325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6FF8244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1D939653" w14:textId="15D8A94E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April 1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8, 2025</w:t>
            </w:r>
          </w:p>
          <w:p w14:paraId="41FAB75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A5909A8" w14:textId="2424C95C" w:rsidR="00A32B00" w:rsidRPr="00B85D00" w:rsidRDefault="000F6954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600" w:type="dxa"/>
            <w:vAlign w:val="center"/>
          </w:tcPr>
          <w:p w14:paraId="54D44593" w14:textId="01BE5C73" w:rsidR="00A32B00" w:rsidRPr="00B85D00" w:rsidRDefault="000F6954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3/2/25 – 4/5/25</w:t>
            </w:r>
          </w:p>
        </w:tc>
        <w:tc>
          <w:tcPr>
            <w:tcW w:w="3412" w:type="dxa"/>
            <w:vAlign w:val="center"/>
          </w:tcPr>
          <w:p w14:paraId="6E7E068B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704B3B0" w14:textId="77777777" w:rsidTr="00160473">
        <w:trPr>
          <w:trHeight w:val="842"/>
        </w:trPr>
        <w:tc>
          <w:tcPr>
            <w:tcW w:w="2925" w:type="dxa"/>
            <w:vAlign w:val="center"/>
          </w:tcPr>
          <w:p w14:paraId="415B9E0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2C92DB4" w14:textId="746DABCA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May 20, 202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2AEB4C13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1FD24E25" w14:textId="52BF1FD6" w:rsidR="00A32B00" w:rsidRPr="00B85D00" w:rsidRDefault="000F6954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00" w:type="dxa"/>
            <w:vAlign w:val="center"/>
          </w:tcPr>
          <w:p w14:paraId="620CA1BA" w14:textId="7D206A2E" w:rsidR="00A32B00" w:rsidRPr="00B85D00" w:rsidRDefault="000F6954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4/6/25 – 5/3/25</w:t>
            </w:r>
          </w:p>
        </w:tc>
        <w:tc>
          <w:tcPr>
            <w:tcW w:w="3412" w:type="dxa"/>
            <w:vAlign w:val="center"/>
          </w:tcPr>
          <w:p w14:paraId="19A556EE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2C3F6BA0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0A6E4EDE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4D44BBA" w14:textId="7571F8E6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June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0E2033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1F69F77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3F46477F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00" w:type="dxa"/>
            <w:vAlign w:val="center"/>
          </w:tcPr>
          <w:p w14:paraId="0631BBBE" w14:textId="7BCBC45D" w:rsidR="00A32B00" w:rsidRPr="00B85D00" w:rsidRDefault="000E2033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5/4/25 – 6/14/25</w:t>
            </w:r>
          </w:p>
        </w:tc>
        <w:tc>
          <w:tcPr>
            <w:tcW w:w="3412" w:type="dxa"/>
            <w:vAlign w:val="center"/>
          </w:tcPr>
          <w:p w14:paraId="3CFC0B04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5180D87E" w14:textId="08544E7B" w:rsidR="00A45A38" w:rsidRDefault="00A32B00" w:rsidP="00FF7036">
      <w:pPr>
        <w:tabs>
          <w:tab w:val="left" w:pos="2827"/>
        </w:tabs>
        <w:jc w:val="both"/>
      </w:pP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24"/>
          <w:szCs w:val="24"/>
        </w:rPr>
        <w:t>174 DAYS</w:t>
      </w:r>
    </w:p>
    <w:sectPr w:rsidR="00A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00"/>
    <w:rsid w:val="000E2033"/>
    <w:rsid w:val="000F6711"/>
    <w:rsid w:val="000F6954"/>
    <w:rsid w:val="001A7A61"/>
    <w:rsid w:val="0045058A"/>
    <w:rsid w:val="005956B2"/>
    <w:rsid w:val="005C0CCF"/>
    <w:rsid w:val="008518B0"/>
    <w:rsid w:val="00950799"/>
    <w:rsid w:val="00A32B00"/>
    <w:rsid w:val="00A45A38"/>
    <w:rsid w:val="00BA7310"/>
    <w:rsid w:val="00D527A9"/>
    <w:rsid w:val="00F675F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7ABE"/>
  <w15:chartTrackingRefBased/>
  <w15:docId w15:val="{578CF28F-2682-4A2E-AFD3-E0B6C79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B0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qFormat/>
    <w:rsid w:val="00A32B00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4">
    <w:name w:val="heading 4"/>
    <w:basedOn w:val="Normal"/>
    <w:next w:val="Normal"/>
    <w:link w:val="Heading4Char"/>
    <w:qFormat/>
    <w:rsid w:val="00A32B00"/>
    <w:pPr>
      <w:keepNext/>
      <w:outlineLvl w:val="3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B00"/>
    <w:rPr>
      <w:rFonts w:ascii="Comic Sans MS" w:eastAsia="Times New Roman" w:hAnsi="Comic Sans M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32B00"/>
    <w:rPr>
      <w:rFonts w:ascii="Comic Sans MS" w:eastAsia="Times New Roman" w:hAnsi="Comic Sans MS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32B00"/>
    <w:rPr>
      <w:rFonts w:ascii="Comic Sans MS" w:eastAsia="Times New Roman" w:hAnsi="Comic Sans M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32B00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A32B00"/>
    <w:rPr>
      <w:rFonts w:ascii="Comic Sans MS" w:eastAsia="Times New Roman" w:hAnsi="Comic Sans MS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A32B00"/>
    <w:pPr>
      <w:jc w:val="center"/>
    </w:pPr>
    <w:rPr>
      <w:rFonts w:ascii="Comic Sans MS" w:hAnsi="Comic Sans MS"/>
      <w:sz w:val="48"/>
    </w:rPr>
  </w:style>
  <w:style w:type="character" w:customStyle="1" w:styleId="SubtitleChar">
    <w:name w:val="Subtitle Char"/>
    <w:basedOn w:val="DefaultParagraphFont"/>
    <w:link w:val="Subtitle"/>
    <w:rsid w:val="00A32B00"/>
    <w:rPr>
      <w:rFonts w:ascii="Comic Sans MS" w:eastAsia="Times New Roman" w:hAnsi="Comic Sans MS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2DB39E0F-577E-49C6-ABAB-70455783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001A2-C962-4C27-AEDC-578DC0CB6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AC4B6-8984-49E0-BEC1-D17036889A98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12</cp:revision>
  <dcterms:created xsi:type="dcterms:W3CDTF">2024-06-27T13:46:00Z</dcterms:created>
  <dcterms:modified xsi:type="dcterms:W3CDTF">2024-06-27T14:31:00Z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